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7B" w:rsidRPr="00041FD2" w:rsidRDefault="007B4E7B" w:rsidP="007B4E7B">
      <w:pPr>
        <w:pStyle w:val="ConsPlusNormal"/>
        <w:ind w:firstLine="540"/>
        <w:jc w:val="both"/>
        <w:rPr>
          <w:rFonts w:ascii="Times New Roman" w:hAnsi="Times New Roman" w:cs="Times New Roman"/>
        </w:rPr>
      </w:pPr>
    </w:p>
    <w:p w:rsidR="007B4E7B" w:rsidRPr="00041FD2" w:rsidRDefault="007B4E7B" w:rsidP="00041FD2">
      <w:pPr>
        <w:pStyle w:val="ConsPlusNormal"/>
        <w:ind w:firstLine="540"/>
        <w:jc w:val="center"/>
        <w:outlineLvl w:val="1"/>
        <w:rPr>
          <w:rFonts w:ascii="Times New Roman" w:hAnsi="Times New Roman" w:cs="Times New Roman"/>
          <w:b/>
        </w:rPr>
      </w:pPr>
      <w:r w:rsidRPr="00041FD2">
        <w:rPr>
          <w:rFonts w:ascii="Times New Roman" w:hAnsi="Times New Roman" w:cs="Times New Roman"/>
          <w:b/>
        </w:rPr>
        <w:t>Трудовой кодекс Российской Федерации</w:t>
      </w:r>
    </w:p>
    <w:p w:rsidR="007B4E7B" w:rsidRPr="00041FD2" w:rsidRDefault="007B4E7B" w:rsidP="007B4E7B">
      <w:pPr>
        <w:pStyle w:val="ConsPlusNormal"/>
        <w:ind w:firstLine="540"/>
        <w:jc w:val="both"/>
        <w:rPr>
          <w:rFonts w:ascii="Times New Roman" w:hAnsi="Times New Roman" w:cs="Times New Roman"/>
        </w:rPr>
      </w:pPr>
    </w:p>
    <w:p w:rsidR="007B4E7B" w:rsidRPr="00041FD2" w:rsidRDefault="007B4E7B" w:rsidP="007B4E7B">
      <w:pPr>
        <w:pStyle w:val="ConsPlusNormal"/>
        <w:ind w:firstLine="540"/>
        <w:jc w:val="both"/>
        <w:outlineLvl w:val="2"/>
        <w:rPr>
          <w:rFonts w:ascii="Times New Roman" w:hAnsi="Times New Roman" w:cs="Times New Roman"/>
        </w:rPr>
      </w:pPr>
      <w:hyperlink r:id="rId4" w:history="1">
        <w:r w:rsidRPr="00041FD2">
          <w:rPr>
            <w:rFonts w:ascii="Times New Roman" w:hAnsi="Times New Roman" w:cs="Times New Roman"/>
            <w:color w:val="0000FF"/>
          </w:rPr>
          <w:t>Статья 64.1</w:t>
        </w:r>
      </w:hyperlink>
      <w:r w:rsidRPr="00041FD2">
        <w:rPr>
          <w:rFonts w:ascii="Times New Roman" w:hAnsi="Times New Roman" w:cs="Times New Roman"/>
        </w:rPr>
        <w:t xml:space="preserve"> Трудового кодекса Российской Федерации (далее - ТК РФ)</w:t>
      </w:r>
    </w:p>
    <w:p w:rsidR="007B4E7B" w:rsidRPr="00041FD2" w:rsidRDefault="007B4E7B" w:rsidP="007B4E7B">
      <w:pPr>
        <w:pStyle w:val="ConsPlusNormal"/>
        <w:ind w:firstLine="540"/>
        <w:jc w:val="both"/>
        <w:rPr>
          <w:rFonts w:ascii="Times New Roman" w:hAnsi="Times New Roman" w:cs="Times New Roman"/>
        </w:rPr>
      </w:pPr>
    </w:p>
    <w:p w:rsidR="007B4E7B" w:rsidRPr="00041FD2" w:rsidRDefault="007B4E7B" w:rsidP="007B4E7B">
      <w:pPr>
        <w:pStyle w:val="ConsPlusNormal"/>
        <w:ind w:firstLine="540"/>
        <w:jc w:val="both"/>
        <w:rPr>
          <w:rFonts w:ascii="Times New Roman" w:hAnsi="Times New Roman" w:cs="Times New Roman"/>
        </w:rPr>
      </w:pPr>
      <w:proofErr w:type="gramStart"/>
      <w:r w:rsidRPr="00041FD2">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041FD2">
        <w:rPr>
          <w:rFonts w:ascii="Times New Roman" w:hAnsi="Times New Roman" w:cs="Times New Roman"/>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B4E7B" w:rsidRPr="00041FD2" w:rsidRDefault="007B4E7B" w:rsidP="007B4E7B">
      <w:pPr>
        <w:pStyle w:val="ConsPlusNormal"/>
        <w:ind w:firstLine="540"/>
        <w:jc w:val="both"/>
        <w:rPr>
          <w:rFonts w:ascii="Times New Roman" w:hAnsi="Times New Roman" w:cs="Times New Roman"/>
        </w:rPr>
      </w:pPr>
      <w:proofErr w:type="gramStart"/>
      <w:r w:rsidRPr="00041FD2">
        <w:rPr>
          <w:rFonts w:ascii="Times New Roman" w:hAnsi="Times New Roman" w:cs="Times New Roman"/>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041FD2">
        <w:rPr>
          <w:rFonts w:ascii="Times New Roman" w:hAnsi="Times New Roman" w:cs="Times New Roman"/>
        </w:rPr>
        <w:t xml:space="preserve"> Российской Федерации.</w:t>
      </w:r>
    </w:p>
    <w:p w:rsidR="007B4E7B" w:rsidRPr="00041FD2" w:rsidRDefault="007B4E7B" w:rsidP="007B4E7B">
      <w:pPr>
        <w:pStyle w:val="ConsPlusNormal"/>
        <w:ind w:firstLine="540"/>
        <w:jc w:val="both"/>
        <w:rPr>
          <w:rFonts w:ascii="Times New Roman" w:hAnsi="Times New Roman" w:cs="Times New Roman"/>
        </w:rPr>
      </w:pPr>
      <w:proofErr w:type="gramStart"/>
      <w:r w:rsidRPr="00041FD2">
        <w:rPr>
          <w:rFonts w:ascii="Times New Roman" w:hAnsi="Times New Roman" w:cs="Times New Roman"/>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sidRPr="00041FD2">
        <w:rPr>
          <w:rFonts w:ascii="Times New Roman" w:hAnsi="Times New Roman" w:cs="Times New Roman"/>
        </w:rPr>
        <w:t xml:space="preserve"> актами Российской Федерации, установлены особенности привлечения к дисциплинарной ответственности.</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 xml:space="preserve">За невыполнение требований и (или) нарушение запретов, установленных Федеральным </w:t>
      </w:r>
      <w:hyperlink r:id="rId5" w:history="1">
        <w:r w:rsidRPr="00041FD2">
          <w:rPr>
            <w:rFonts w:ascii="Times New Roman" w:hAnsi="Times New Roman" w:cs="Times New Roman"/>
            <w:color w:val="0000FF"/>
          </w:rPr>
          <w:t>законом</w:t>
        </w:r>
      </w:hyperlink>
      <w:r w:rsidRPr="00041FD2">
        <w:rPr>
          <w:rFonts w:ascii="Times New Roman" w:hAnsi="Times New Roman" w:cs="Times New Roman"/>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6" w:history="1">
        <w:r w:rsidRPr="00041FD2">
          <w:rPr>
            <w:rFonts w:ascii="Times New Roman" w:hAnsi="Times New Roman" w:cs="Times New Roman"/>
            <w:color w:val="0000FF"/>
          </w:rPr>
          <w:t>пункту 7.1 части 1 статьи 81</w:t>
        </w:r>
      </w:hyperlink>
      <w:r w:rsidRPr="00041FD2">
        <w:rPr>
          <w:rFonts w:ascii="Times New Roman" w:hAnsi="Times New Roman" w:cs="Times New Roman"/>
        </w:rPr>
        <w:t xml:space="preserve"> ТК РФ. Указанное положение применяется в случаях:</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1) непринятия работником мер по предотвращению или урегулированию конфликта интересов, стороной которого он является;</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 xml:space="preserve">С 19 мая 2013 г. расширен перечень требований, за нарушение которых трудовой </w:t>
      </w:r>
      <w:proofErr w:type="gramStart"/>
      <w:r w:rsidRPr="00041FD2">
        <w:rPr>
          <w:rFonts w:ascii="Times New Roman" w:hAnsi="Times New Roman" w:cs="Times New Roman"/>
        </w:rPr>
        <w:t>договор</w:t>
      </w:r>
      <w:proofErr w:type="gramEnd"/>
      <w:r w:rsidRPr="00041FD2">
        <w:rPr>
          <w:rFonts w:ascii="Times New Roman" w:hAnsi="Times New Roman" w:cs="Times New Roman"/>
        </w:rPr>
        <w:t xml:space="preserve"> может быть расторгнут по инициативе работодателя в соответствии с </w:t>
      </w:r>
      <w:hyperlink r:id="rId7" w:history="1">
        <w:r w:rsidRPr="00041FD2">
          <w:rPr>
            <w:rFonts w:ascii="Times New Roman" w:hAnsi="Times New Roman" w:cs="Times New Roman"/>
            <w:color w:val="0000FF"/>
          </w:rPr>
          <w:t>пунктом 7.1 части 1 статьи 81</w:t>
        </w:r>
      </w:hyperlink>
      <w:r w:rsidRPr="00041FD2">
        <w:rPr>
          <w:rFonts w:ascii="Times New Roman" w:hAnsi="Times New Roman" w:cs="Times New Roman"/>
        </w:rPr>
        <w:t xml:space="preserve"> ТК РФ (</w:t>
      </w:r>
      <w:hyperlink r:id="rId8" w:history="1">
        <w:r w:rsidRPr="00041FD2">
          <w:rPr>
            <w:rFonts w:ascii="Times New Roman" w:hAnsi="Times New Roman" w:cs="Times New Roman"/>
            <w:color w:val="0000FF"/>
          </w:rPr>
          <w:t>статья 11</w:t>
        </w:r>
      </w:hyperlink>
      <w:r w:rsidRPr="00041FD2">
        <w:rPr>
          <w:rFonts w:ascii="Times New Roman" w:hAnsi="Times New Roman" w:cs="Times New Roman"/>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 имеют счета (вклады) в иностранных банках, расположенных за пределами Российской Федерации;</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 хранят наличные денежные средства и ценности в иностранных банках, расположенных за пределами Российской Федерации;</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 владеют и (или) пользуются иностранными финансовыми инструментами.</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Приведенные нормы действуют в отношении следующих лиц:</w:t>
      </w:r>
    </w:p>
    <w:p w:rsidR="007B4E7B" w:rsidRPr="00041FD2" w:rsidRDefault="007B4E7B" w:rsidP="007B4E7B">
      <w:pPr>
        <w:pStyle w:val="ConsPlusNormal"/>
        <w:ind w:firstLine="540"/>
        <w:jc w:val="both"/>
        <w:rPr>
          <w:rFonts w:ascii="Times New Roman" w:hAnsi="Times New Roman" w:cs="Times New Roman"/>
        </w:rPr>
      </w:pPr>
      <w:r w:rsidRPr="00041FD2">
        <w:rPr>
          <w:rFonts w:ascii="Times New Roman" w:hAnsi="Times New Roman" w:cs="Times New Roman"/>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9" w:history="1">
        <w:r w:rsidRPr="00041FD2">
          <w:rPr>
            <w:rFonts w:ascii="Times New Roman" w:hAnsi="Times New Roman" w:cs="Times New Roman"/>
            <w:color w:val="0000FF"/>
          </w:rPr>
          <w:t>подпункт "ж" пункта 1 части 1 статьи 7.1</w:t>
        </w:r>
      </w:hyperlink>
      <w:r w:rsidRPr="00041FD2">
        <w:rPr>
          <w:rFonts w:ascii="Times New Roman" w:hAnsi="Times New Roman" w:cs="Times New Roman"/>
        </w:rPr>
        <w:t xml:space="preserve">, </w:t>
      </w:r>
      <w:hyperlink r:id="rId10" w:history="1">
        <w:r w:rsidRPr="00041FD2">
          <w:rPr>
            <w:rFonts w:ascii="Times New Roman" w:hAnsi="Times New Roman" w:cs="Times New Roman"/>
            <w:color w:val="0000FF"/>
          </w:rPr>
          <w:t>пункт 2 части 1 статьи 7.1</w:t>
        </w:r>
      </w:hyperlink>
      <w:r w:rsidRPr="00041FD2">
        <w:rPr>
          <w:rFonts w:ascii="Times New Roman" w:hAnsi="Times New Roman" w:cs="Times New Roman"/>
        </w:rPr>
        <w:t xml:space="preserve">, </w:t>
      </w:r>
      <w:hyperlink r:id="rId11" w:history="1">
        <w:r w:rsidRPr="00041FD2">
          <w:rPr>
            <w:rFonts w:ascii="Times New Roman" w:hAnsi="Times New Roman" w:cs="Times New Roman"/>
            <w:color w:val="0000FF"/>
          </w:rPr>
          <w:t xml:space="preserve">часть 3 статьи </w:t>
        </w:r>
        <w:r w:rsidRPr="00041FD2">
          <w:rPr>
            <w:rFonts w:ascii="Times New Roman" w:hAnsi="Times New Roman" w:cs="Times New Roman"/>
            <w:color w:val="0000FF"/>
          </w:rPr>
          <w:lastRenderedPageBreak/>
          <w:t>7.1</w:t>
        </w:r>
      </w:hyperlink>
      <w:r w:rsidRPr="00041FD2">
        <w:rPr>
          <w:rFonts w:ascii="Times New Roman" w:hAnsi="Times New Roman" w:cs="Times New Roman"/>
        </w:rPr>
        <w:t xml:space="preserve"> Федерального закона N 273-ФЗ, </w:t>
      </w:r>
      <w:hyperlink r:id="rId12" w:history="1">
        <w:r w:rsidRPr="00041FD2">
          <w:rPr>
            <w:rFonts w:ascii="Times New Roman" w:hAnsi="Times New Roman" w:cs="Times New Roman"/>
            <w:color w:val="0000FF"/>
          </w:rPr>
          <w:t>статья 349.1</w:t>
        </w:r>
      </w:hyperlink>
      <w:r w:rsidRPr="00041FD2">
        <w:rPr>
          <w:rFonts w:ascii="Times New Roman" w:hAnsi="Times New Roman" w:cs="Times New Roman"/>
        </w:rPr>
        <w:t xml:space="preserve"> ТК РФ);</w:t>
      </w:r>
    </w:p>
    <w:p w:rsidR="007B4E7B" w:rsidRPr="00041FD2" w:rsidRDefault="007B4E7B" w:rsidP="007B4E7B">
      <w:pPr>
        <w:pStyle w:val="ConsPlusNormal"/>
        <w:ind w:firstLine="540"/>
        <w:jc w:val="both"/>
        <w:rPr>
          <w:rFonts w:ascii="Times New Roman" w:hAnsi="Times New Roman" w:cs="Times New Roman"/>
        </w:rPr>
      </w:pPr>
      <w:proofErr w:type="gramStart"/>
      <w:r w:rsidRPr="00041FD2">
        <w:rPr>
          <w:rFonts w:ascii="Times New Roman" w:hAnsi="Times New Roman" w:cs="Times New Roman"/>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3" w:history="1">
        <w:r w:rsidRPr="00041FD2">
          <w:rPr>
            <w:rFonts w:ascii="Times New Roman" w:hAnsi="Times New Roman" w:cs="Times New Roman"/>
            <w:color w:val="0000FF"/>
          </w:rPr>
          <w:t>подпункт "ж" пункта 1 части 1 статьи 7.1</w:t>
        </w:r>
      </w:hyperlink>
      <w:r w:rsidRPr="00041FD2">
        <w:rPr>
          <w:rFonts w:ascii="Times New Roman" w:hAnsi="Times New Roman" w:cs="Times New Roman"/>
        </w:rPr>
        <w:t xml:space="preserve">, </w:t>
      </w:r>
      <w:hyperlink r:id="rId14" w:history="1">
        <w:r w:rsidRPr="00041FD2">
          <w:rPr>
            <w:rFonts w:ascii="Times New Roman" w:hAnsi="Times New Roman" w:cs="Times New Roman"/>
            <w:color w:val="0000FF"/>
          </w:rPr>
          <w:t>пункт 2 части 1 статьи 7.1</w:t>
        </w:r>
      </w:hyperlink>
      <w:r w:rsidRPr="00041FD2">
        <w:rPr>
          <w:rFonts w:ascii="Times New Roman" w:hAnsi="Times New Roman" w:cs="Times New Roman"/>
        </w:rPr>
        <w:t xml:space="preserve">, </w:t>
      </w:r>
      <w:hyperlink r:id="rId15" w:history="1">
        <w:r w:rsidRPr="00041FD2">
          <w:rPr>
            <w:rFonts w:ascii="Times New Roman" w:hAnsi="Times New Roman" w:cs="Times New Roman"/>
            <w:color w:val="0000FF"/>
          </w:rPr>
          <w:t>часть 3 статьи 7.1</w:t>
        </w:r>
      </w:hyperlink>
      <w:r w:rsidRPr="00041FD2">
        <w:rPr>
          <w:rFonts w:ascii="Times New Roman" w:hAnsi="Times New Roman" w:cs="Times New Roman"/>
        </w:rPr>
        <w:t xml:space="preserve"> Федерального</w:t>
      </w:r>
      <w:proofErr w:type="gramEnd"/>
      <w:r w:rsidRPr="00041FD2">
        <w:rPr>
          <w:rFonts w:ascii="Times New Roman" w:hAnsi="Times New Roman" w:cs="Times New Roman"/>
        </w:rPr>
        <w:t xml:space="preserve"> закона N 273-ФЗ, </w:t>
      </w:r>
      <w:hyperlink r:id="rId16" w:history="1">
        <w:r w:rsidRPr="00041FD2">
          <w:rPr>
            <w:rFonts w:ascii="Times New Roman" w:hAnsi="Times New Roman" w:cs="Times New Roman"/>
            <w:color w:val="0000FF"/>
          </w:rPr>
          <w:t>статья 349.2</w:t>
        </w:r>
      </w:hyperlink>
      <w:r w:rsidRPr="00041FD2">
        <w:rPr>
          <w:rFonts w:ascii="Times New Roman" w:hAnsi="Times New Roman" w:cs="Times New Roman"/>
        </w:rPr>
        <w:t xml:space="preserve"> ТК РФ).</w:t>
      </w:r>
    </w:p>
    <w:p w:rsidR="007B4E7B" w:rsidRPr="00041FD2" w:rsidRDefault="007B4E7B" w:rsidP="007B4E7B">
      <w:pPr>
        <w:pStyle w:val="ConsPlusNormal"/>
        <w:ind w:firstLine="540"/>
        <w:jc w:val="both"/>
        <w:rPr>
          <w:rFonts w:ascii="Times New Roman" w:hAnsi="Times New Roman" w:cs="Times New Roman"/>
        </w:rPr>
      </w:pPr>
    </w:p>
    <w:p w:rsidR="00E26969" w:rsidRPr="00041FD2" w:rsidRDefault="00E26969">
      <w:pPr>
        <w:rPr>
          <w:rFonts w:ascii="Times New Roman" w:hAnsi="Times New Roman" w:cs="Times New Roman"/>
        </w:rPr>
      </w:pPr>
    </w:p>
    <w:sectPr w:rsidR="00E26969" w:rsidRPr="00041FD2" w:rsidSect="00E26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E7B"/>
    <w:rsid w:val="00005259"/>
    <w:rsid w:val="000055FB"/>
    <w:rsid w:val="0000566B"/>
    <w:rsid w:val="0000596E"/>
    <w:rsid w:val="00006711"/>
    <w:rsid w:val="0001174B"/>
    <w:rsid w:val="000135D4"/>
    <w:rsid w:val="000159AB"/>
    <w:rsid w:val="00021030"/>
    <w:rsid w:val="0002143C"/>
    <w:rsid w:val="0002183D"/>
    <w:rsid w:val="00021F6B"/>
    <w:rsid w:val="0002298B"/>
    <w:rsid w:val="00023FFE"/>
    <w:rsid w:val="000273B7"/>
    <w:rsid w:val="00030A79"/>
    <w:rsid w:val="000333F6"/>
    <w:rsid w:val="000368D6"/>
    <w:rsid w:val="00037A40"/>
    <w:rsid w:val="00040A2B"/>
    <w:rsid w:val="000416DD"/>
    <w:rsid w:val="00041FD2"/>
    <w:rsid w:val="00042CBE"/>
    <w:rsid w:val="000459CB"/>
    <w:rsid w:val="00045E95"/>
    <w:rsid w:val="00046953"/>
    <w:rsid w:val="00046AF5"/>
    <w:rsid w:val="00052411"/>
    <w:rsid w:val="0005315A"/>
    <w:rsid w:val="00053173"/>
    <w:rsid w:val="00055EC3"/>
    <w:rsid w:val="00055F31"/>
    <w:rsid w:val="0006009A"/>
    <w:rsid w:val="000629C2"/>
    <w:rsid w:val="00064642"/>
    <w:rsid w:val="00066372"/>
    <w:rsid w:val="00066E96"/>
    <w:rsid w:val="00067087"/>
    <w:rsid w:val="00071B3C"/>
    <w:rsid w:val="00074E8D"/>
    <w:rsid w:val="0007575A"/>
    <w:rsid w:val="00075A86"/>
    <w:rsid w:val="00075C83"/>
    <w:rsid w:val="0007737C"/>
    <w:rsid w:val="00077AC0"/>
    <w:rsid w:val="00084068"/>
    <w:rsid w:val="000848D4"/>
    <w:rsid w:val="00085BD1"/>
    <w:rsid w:val="000878C0"/>
    <w:rsid w:val="0009058B"/>
    <w:rsid w:val="00092B01"/>
    <w:rsid w:val="00093597"/>
    <w:rsid w:val="000948FF"/>
    <w:rsid w:val="00096B9C"/>
    <w:rsid w:val="0009729B"/>
    <w:rsid w:val="00097671"/>
    <w:rsid w:val="000A0B54"/>
    <w:rsid w:val="000A2FB5"/>
    <w:rsid w:val="000A3F54"/>
    <w:rsid w:val="000A437E"/>
    <w:rsid w:val="000A4460"/>
    <w:rsid w:val="000A7EC8"/>
    <w:rsid w:val="000B11D8"/>
    <w:rsid w:val="000B127A"/>
    <w:rsid w:val="000B25D0"/>
    <w:rsid w:val="000B2782"/>
    <w:rsid w:val="000B2C15"/>
    <w:rsid w:val="000B3ACA"/>
    <w:rsid w:val="000B3E41"/>
    <w:rsid w:val="000B499F"/>
    <w:rsid w:val="000B6224"/>
    <w:rsid w:val="000B7C38"/>
    <w:rsid w:val="000C0B2B"/>
    <w:rsid w:val="000C11DF"/>
    <w:rsid w:val="000C528D"/>
    <w:rsid w:val="000C6051"/>
    <w:rsid w:val="000D45E9"/>
    <w:rsid w:val="000D4687"/>
    <w:rsid w:val="000E16CE"/>
    <w:rsid w:val="000E2CA5"/>
    <w:rsid w:val="000E4683"/>
    <w:rsid w:val="000E5F79"/>
    <w:rsid w:val="000E6A71"/>
    <w:rsid w:val="000E7EF8"/>
    <w:rsid w:val="000F0813"/>
    <w:rsid w:val="000F1759"/>
    <w:rsid w:val="000F2B5B"/>
    <w:rsid w:val="000F75A4"/>
    <w:rsid w:val="000F7F2C"/>
    <w:rsid w:val="00100A36"/>
    <w:rsid w:val="00102076"/>
    <w:rsid w:val="00107285"/>
    <w:rsid w:val="00111314"/>
    <w:rsid w:val="00111963"/>
    <w:rsid w:val="001131A1"/>
    <w:rsid w:val="00113BE1"/>
    <w:rsid w:val="00115FD4"/>
    <w:rsid w:val="00116FD9"/>
    <w:rsid w:val="00117354"/>
    <w:rsid w:val="001174F9"/>
    <w:rsid w:val="001175F8"/>
    <w:rsid w:val="0012288B"/>
    <w:rsid w:val="00122F1C"/>
    <w:rsid w:val="00123581"/>
    <w:rsid w:val="00126C02"/>
    <w:rsid w:val="00130018"/>
    <w:rsid w:val="00130180"/>
    <w:rsid w:val="00131A17"/>
    <w:rsid w:val="001328DB"/>
    <w:rsid w:val="001330E7"/>
    <w:rsid w:val="00133CC5"/>
    <w:rsid w:val="00140EB5"/>
    <w:rsid w:val="00141F7E"/>
    <w:rsid w:val="0014204B"/>
    <w:rsid w:val="001441EA"/>
    <w:rsid w:val="00146314"/>
    <w:rsid w:val="00151A28"/>
    <w:rsid w:val="001557DD"/>
    <w:rsid w:val="00155DDF"/>
    <w:rsid w:val="00156474"/>
    <w:rsid w:val="00160BBE"/>
    <w:rsid w:val="00160E6E"/>
    <w:rsid w:val="001615C6"/>
    <w:rsid w:val="00163F5F"/>
    <w:rsid w:val="001640EA"/>
    <w:rsid w:val="0016468E"/>
    <w:rsid w:val="00167EA6"/>
    <w:rsid w:val="001735F2"/>
    <w:rsid w:val="00174A96"/>
    <w:rsid w:val="00174B53"/>
    <w:rsid w:val="00175787"/>
    <w:rsid w:val="00181215"/>
    <w:rsid w:val="00182673"/>
    <w:rsid w:val="00183475"/>
    <w:rsid w:val="00184A2E"/>
    <w:rsid w:val="001862E0"/>
    <w:rsid w:val="001900DB"/>
    <w:rsid w:val="001935B1"/>
    <w:rsid w:val="00193F77"/>
    <w:rsid w:val="001964C2"/>
    <w:rsid w:val="00196F40"/>
    <w:rsid w:val="00197209"/>
    <w:rsid w:val="001A0439"/>
    <w:rsid w:val="001A1F64"/>
    <w:rsid w:val="001A21D0"/>
    <w:rsid w:val="001A30EC"/>
    <w:rsid w:val="001A37A3"/>
    <w:rsid w:val="001A40BB"/>
    <w:rsid w:val="001A7DEB"/>
    <w:rsid w:val="001B16C2"/>
    <w:rsid w:val="001B1C3B"/>
    <w:rsid w:val="001B5B58"/>
    <w:rsid w:val="001B6D20"/>
    <w:rsid w:val="001B7F0C"/>
    <w:rsid w:val="001C2AB4"/>
    <w:rsid w:val="001C3A4B"/>
    <w:rsid w:val="001C413F"/>
    <w:rsid w:val="001C5D0B"/>
    <w:rsid w:val="001C68A4"/>
    <w:rsid w:val="001C717D"/>
    <w:rsid w:val="001C753B"/>
    <w:rsid w:val="001D1E0E"/>
    <w:rsid w:val="001D4FCC"/>
    <w:rsid w:val="001D730D"/>
    <w:rsid w:val="001D7351"/>
    <w:rsid w:val="001D74C9"/>
    <w:rsid w:val="001D7917"/>
    <w:rsid w:val="001E0660"/>
    <w:rsid w:val="001E0A62"/>
    <w:rsid w:val="001E36C1"/>
    <w:rsid w:val="001F0913"/>
    <w:rsid w:val="001F3EC8"/>
    <w:rsid w:val="001F44B2"/>
    <w:rsid w:val="001F45B6"/>
    <w:rsid w:val="001F45E7"/>
    <w:rsid w:val="001F5514"/>
    <w:rsid w:val="001F5FBD"/>
    <w:rsid w:val="001F60CA"/>
    <w:rsid w:val="002053F3"/>
    <w:rsid w:val="0020579F"/>
    <w:rsid w:val="00210EE0"/>
    <w:rsid w:val="00211EE4"/>
    <w:rsid w:val="00211FF9"/>
    <w:rsid w:val="00213FF5"/>
    <w:rsid w:val="002154FE"/>
    <w:rsid w:val="00215DD8"/>
    <w:rsid w:val="00217236"/>
    <w:rsid w:val="002318FA"/>
    <w:rsid w:val="00231A87"/>
    <w:rsid w:val="002324B4"/>
    <w:rsid w:val="00232FAC"/>
    <w:rsid w:val="002343CE"/>
    <w:rsid w:val="00234857"/>
    <w:rsid w:val="00235B30"/>
    <w:rsid w:val="0023650B"/>
    <w:rsid w:val="00241B9E"/>
    <w:rsid w:val="00242143"/>
    <w:rsid w:val="00243109"/>
    <w:rsid w:val="0024311C"/>
    <w:rsid w:val="002433FB"/>
    <w:rsid w:val="00245910"/>
    <w:rsid w:val="00251837"/>
    <w:rsid w:val="00251B9E"/>
    <w:rsid w:val="0025255B"/>
    <w:rsid w:val="00253FA6"/>
    <w:rsid w:val="00254939"/>
    <w:rsid w:val="00255982"/>
    <w:rsid w:val="00257535"/>
    <w:rsid w:val="00260722"/>
    <w:rsid w:val="00261209"/>
    <w:rsid w:val="00262F88"/>
    <w:rsid w:val="002635C5"/>
    <w:rsid w:val="00264BDE"/>
    <w:rsid w:val="00267063"/>
    <w:rsid w:val="0026798F"/>
    <w:rsid w:val="00270F96"/>
    <w:rsid w:val="00272039"/>
    <w:rsid w:val="00272638"/>
    <w:rsid w:val="00272C37"/>
    <w:rsid w:val="00273157"/>
    <w:rsid w:val="00273590"/>
    <w:rsid w:val="0027483F"/>
    <w:rsid w:val="00276A62"/>
    <w:rsid w:val="00280381"/>
    <w:rsid w:val="00281C62"/>
    <w:rsid w:val="002833CE"/>
    <w:rsid w:val="002841D4"/>
    <w:rsid w:val="00290C42"/>
    <w:rsid w:val="00293701"/>
    <w:rsid w:val="0029385A"/>
    <w:rsid w:val="00293BEF"/>
    <w:rsid w:val="00295520"/>
    <w:rsid w:val="00295FFA"/>
    <w:rsid w:val="00296DA7"/>
    <w:rsid w:val="00297AD0"/>
    <w:rsid w:val="002A010F"/>
    <w:rsid w:val="002A0BED"/>
    <w:rsid w:val="002A2399"/>
    <w:rsid w:val="002A2BF1"/>
    <w:rsid w:val="002A2CF9"/>
    <w:rsid w:val="002A34C2"/>
    <w:rsid w:val="002A3967"/>
    <w:rsid w:val="002A4588"/>
    <w:rsid w:val="002B1971"/>
    <w:rsid w:val="002B6281"/>
    <w:rsid w:val="002B74E3"/>
    <w:rsid w:val="002B78CC"/>
    <w:rsid w:val="002C0E32"/>
    <w:rsid w:val="002C2B70"/>
    <w:rsid w:val="002C30C1"/>
    <w:rsid w:val="002C35E4"/>
    <w:rsid w:val="002C40A6"/>
    <w:rsid w:val="002C5662"/>
    <w:rsid w:val="002C5BAA"/>
    <w:rsid w:val="002D032D"/>
    <w:rsid w:val="002D5F56"/>
    <w:rsid w:val="002D6002"/>
    <w:rsid w:val="002D61D2"/>
    <w:rsid w:val="002D722D"/>
    <w:rsid w:val="002D77F1"/>
    <w:rsid w:val="002E045C"/>
    <w:rsid w:val="002E09C8"/>
    <w:rsid w:val="002E2EB1"/>
    <w:rsid w:val="002E45D7"/>
    <w:rsid w:val="002E5D7D"/>
    <w:rsid w:val="002E6CAF"/>
    <w:rsid w:val="002F1F12"/>
    <w:rsid w:val="002F2E1A"/>
    <w:rsid w:val="002F438D"/>
    <w:rsid w:val="002F4A94"/>
    <w:rsid w:val="002F62F6"/>
    <w:rsid w:val="002F643A"/>
    <w:rsid w:val="002F77BE"/>
    <w:rsid w:val="003035BE"/>
    <w:rsid w:val="00313D32"/>
    <w:rsid w:val="0031436A"/>
    <w:rsid w:val="00316818"/>
    <w:rsid w:val="00322052"/>
    <w:rsid w:val="003226A2"/>
    <w:rsid w:val="00324FE9"/>
    <w:rsid w:val="00330AEB"/>
    <w:rsid w:val="00330B20"/>
    <w:rsid w:val="0033154E"/>
    <w:rsid w:val="00332661"/>
    <w:rsid w:val="00333010"/>
    <w:rsid w:val="00333F3F"/>
    <w:rsid w:val="003350D8"/>
    <w:rsid w:val="003372AF"/>
    <w:rsid w:val="00344164"/>
    <w:rsid w:val="003444D4"/>
    <w:rsid w:val="003455B9"/>
    <w:rsid w:val="003467C6"/>
    <w:rsid w:val="00346858"/>
    <w:rsid w:val="0035430B"/>
    <w:rsid w:val="003544C2"/>
    <w:rsid w:val="003559D0"/>
    <w:rsid w:val="003615BC"/>
    <w:rsid w:val="00362E90"/>
    <w:rsid w:val="00364E9F"/>
    <w:rsid w:val="0036707B"/>
    <w:rsid w:val="00370C8F"/>
    <w:rsid w:val="003722A1"/>
    <w:rsid w:val="00373121"/>
    <w:rsid w:val="00373C46"/>
    <w:rsid w:val="00374865"/>
    <w:rsid w:val="0038072D"/>
    <w:rsid w:val="00380D6A"/>
    <w:rsid w:val="00381B27"/>
    <w:rsid w:val="00382125"/>
    <w:rsid w:val="00383004"/>
    <w:rsid w:val="003838FF"/>
    <w:rsid w:val="003841BF"/>
    <w:rsid w:val="003848FE"/>
    <w:rsid w:val="003864D2"/>
    <w:rsid w:val="00387652"/>
    <w:rsid w:val="00394E72"/>
    <w:rsid w:val="00395258"/>
    <w:rsid w:val="003971FD"/>
    <w:rsid w:val="003976DB"/>
    <w:rsid w:val="003A028C"/>
    <w:rsid w:val="003A231C"/>
    <w:rsid w:val="003A2FF2"/>
    <w:rsid w:val="003A31BC"/>
    <w:rsid w:val="003A4B69"/>
    <w:rsid w:val="003A67B6"/>
    <w:rsid w:val="003A7547"/>
    <w:rsid w:val="003B05CB"/>
    <w:rsid w:val="003B0CC6"/>
    <w:rsid w:val="003B16C8"/>
    <w:rsid w:val="003B2E03"/>
    <w:rsid w:val="003B4E40"/>
    <w:rsid w:val="003B6665"/>
    <w:rsid w:val="003B68EE"/>
    <w:rsid w:val="003B7040"/>
    <w:rsid w:val="003B7589"/>
    <w:rsid w:val="003C03A9"/>
    <w:rsid w:val="003C270C"/>
    <w:rsid w:val="003C3B47"/>
    <w:rsid w:val="003C657A"/>
    <w:rsid w:val="003C668E"/>
    <w:rsid w:val="003C6BB5"/>
    <w:rsid w:val="003C6E2B"/>
    <w:rsid w:val="003C7298"/>
    <w:rsid w:val="003D031C"/>
    <w:rsid w:val="003D248D"/>
    <w:rsid w:val="003D3321"/>
    <w:rsid w:val="003D3D31"/>
    <w:rsid w:val="003D54C4"/>
    <w:rsid w:val="003D7C12"/>
    <w:rsid w:val="003E22BF"/>
    <w:rsid w:val="003E2F94"/>
    <w:rsid w:val="003E4413"/>
    <w:rsid w:val="003E48DD"/>
    <w:rsid w:val="003E5A67"/>
    <w:rsid w:val="003E6D4B"/>
    <w:rsid w:val="003F0198"/>
    <w:rsid w:val="003F3EFF"/>
    <w:rsid w:val="003F69A4"/>
    <w:rsid w:val="003F6F75"/>
    <w:rsid w:val="0040031B"/>
    <w:rsid w:val="0040049B"/>
    <w:rsid w:val="0040314A"/>
    <w:rsid w:val="004031E8"/>
    <w:rsid w:val="00405EEA"/>
    <w:rsid w:val="0041190D"/>
    <w:rsid w:val="00413513"/>
    <w:rsid w:val="00414463"/>
    <w:rsid w:val="00414487"/>
    <w:rsid w:val="004144D2"/>
    <w:rsid w:val="0041535D"/>
    <w:rsid w:val="004156D4"/>
    <w:rsid w:val="00416463"/>
    <w:rsid w:val="00417D92"/>
    <w:rsid w:val="00420DED"/>
    <w:rsid w:val="004222AA"/>
    <w:rsid w:val="004234CB"/>
    <w:rsid w:val="00426AF1"/>
    <w:rsid w:val="00426EEA"/>
    <w:rsid w:val="0042703C"/>
    <w:rsid w:val="0042762C"/>
    <w:rsid w:val="004306A2"/>
    <w:rsid w:val="00430AE2"/>
    <w:rsid w:val="00431968"/>
    <w:rsid w:val="00431EF6"/>
    <w:rsid w:val="00434986"/>
    <w:rsid w:val="00436260"/>
    <w:rsid w:val="00436670"/>
    <w:rsid w:val="00436FD5"/>
    <w:rsid w:val="00437555"/>
    <w:rsid w:val="00437F29"/>
    <w:rsid w:val="00442749"/>
    <w:rsid w:val="0044485F"/>
    <w:rsid w:val="00444E91"/>
    <w:rsid w:val="0044528B"/>
    <w:rsid w:val="00445C60"/>
    <w:rsid w:val="004522BB"/>
    <w:rsid w:val="004535A9"/>
    <w:rsid w:val="00454383"/>
    <w:rsid w:val="004571F5"/>
    <w:rsid w:val="004572A4"/>
    <w:rsid w:val="0046352D"/>
    <w:rsid w:val="004646F2"/>
    <w:rsid w:val="004652A1"/>
    <w:rsid w:val="0046745F"/>
    <w:rsid w:val="00471935"/>
    <w:rsid w:val="0047537E"/>
    <w:rsid w:val="00475BF2"/>
    <w:rsid w:val="0047661C"/>
    <w:rsid w:val="00477B43"/>
    <w:rsid w:val="0048102C"/>
    <w:rsid w:val="004838AF"/>
    <w:rsid w:val="004872AF"/>
    <w:rsid w:val="004873A6"/>
    <w:rsid w:val="0049686E"/>
    <w:rsid w:val="004A06DF"/>
    <w:rsid w:val="004A1FA2"/>
    <w:rsid w:val="004A3C68"/>
    <w:rsid w:val="004A474B"/>
    <w:rsid w:val="004B0935"/>
    <w:rsid w:val="004B0A7D"/>
    <w:rsid w:val="004B0BAD"/>
    <w:rsid w:val="004B323E"/>
    <w:rsid w:val="004B44AF"/>
    <w:rsid w:val="004B4868"/>
    <w:rsid w:val="004B74A9"/>
    <w:rsid w:val="004C134A"/>
    <w:rsid w:val="004C3B62"/>
    <w:rsid w:val="004C465A"/>
    <w:rsid w:val="004C48EC"/>
    <w:rsid w:val="004C7211"/>
    <w:rsid w:val="004C78C5"/>
    <w:rsid w:val="004D12EF"/>
    <w:rsid w:val="004D1556"/>
    <w:rsid w:val="004D1CDC"/>
    <w:rsid w:val="004D270D"/>
    <w:rsid w:val="004D2D99"/>
    <w:rsid w:val="004D3551"/>
    <w:rsid w:val="004E3B3E"/>
    <w:rsid w:val="004E3DF8"/>
    <w:rsid w:val="004E46B9"/>
    <w:rsid w:val="004E57CC"/>
    <w:rsid w:val="004E62DC"/>
    <w:rsid w:val="004F0553"/>
    <w:rsid w:val="004F346E"/>
    <w:rsid w:val="004F62F8"/>
    <w:rsid w:val="00500A43"/>
    <w:rsid w:val="00501190"/>
    <w:rsid w:val="005028E7"/>
    <w:rsid w:val="00502D54"/>
    <w:rsid w:val="00502E4B"/>
    <w:rsid w:val="005041C4"/>
    <w:rsid w:val="005043AA"/>
    <w:rsid w:val="0050476F"/>
    <w:rsid w:val="005067A1"/>
    <w:rsid w:val="00507D43"/>
    <w:rsid w:val="0051123F"/>
    <w:rsid w:val="005142AB"/>
    <w:rsid w:val="00515064"/>
    <w:rsid w:val="00517264"/>
    <w:rsid w:val="0052093D"/>
    <w:rsid w:val="00522527"/>
    <w:rsid w:val="00525167"/>
    <w:rsid w:val="00525279"/>
    <w:rsid w:val="0052529E"/>
    <w:rsid w:val="0052672F"/>
    <w:rsid w:val="005269F1"/>
    <w:rsid w:val="005274F3"/>
    <w:rsid w:val="00527E3D"/>
    <w:rsid w:val="00530894"/>
    <w:rsid w:val="005310A0"/>
    <w:rsid w:val="0053237F"/>
    <w:rsid w:val="00534965"/>
    <w:rsid w:val="00534B9A"/>
    <w:rsid w:val="00536715"/>
    <w:rsid w:val="00536CB7"/>
    <w:rsid w:val="00537F77"/>
    <w:rsid w:val="005403F0"/>
    <w:rsid w:val="0054124B"/>
    <w:rsid w:val="00545D3C"/>
    <w:rsid w:val="00547063"/>
    <w:rsid w:val="005525BE"/>
    <w:rsid w:val="0055260C"/>
    <w:rsid w:val="00554930"/>
    <w:rsid w:val="00555FD2"/>
    <w:rsid w:val="00557AC8"/>
    <w:rsid w:val="00560615"/>
    <w:rsid w:val="00563C55"/>
    <w:rsid w:val="0056765E"/>
    <w:rsid w:val="00570570"/>
    <w:rsid w:val="005707ED"/>
    <w:rsid w:val="00571F0E"/>
    <w:rsid w:val="0057449C"/>
    <w:rsid w:val="00575149"/>
    <w:rsid w:val="005769C3"/>
    <w:rsid w:val="005819C3"/>
    <w:rsid w:val="00582B93"/>
    <w:rsid w:val="00583757"/>
    <w:rsid w:val="00583E07"/>
    <w:rsid w:val="00585DA4"/>
    <w:rsid w:val="005912AC"/>
    <w:rsid w:val="00591EBF"/>
    <w:rsid w:val="0059263C"/>
    <w:rsid w:val="00592F6C"/>
    <w:rsid w:val="0059755B"/>
    <w:rsid w:val="005A3C1E"/>
    <w:rsid w:val="005A4261"/>
    <w:rsid w:val="005A561E"/>
    <w:rsid w:val="005A62BD"/>
    <w:rsid w:val="005A6D95"/>
    <w:rsid w:val="005A7280"/>
    <w:rsid w:val="005A7AE1"/>
    <w:rsid w:val="005B0AC9"/>
    <w:rsid w:val="005B0B94"/>
    <w:rsid w:val="005B1AAB"/>
    <w:rsid w:val="005B4B75"/>
    <w:rsid w:val="005B4B89"/>
    <w:rsid w:val="005B4F42"/>
    <w:rsid w:val="005B5E10"/>
    <w:rsid w:val="005B68BD"/>
    <w:rsid w:val="005B7774"/>
    <w:rsid w:val="005C0104"/>
    <w:rsid w:val="005C2554"/>
    <w:rsid w:val="005C41FF"/>
    <w:rsid w:val="005C753C"/>
    <w:rsid w:val="005C7AB8"/>
    <w:rsid w:val="005C7E53"/>
    <w:rsid w:val="005D0611"/>
    <w:rsid w:val="005D1BAD"/>
    <w:rsid w:val="005D21EF"/>
    <w:rsid w:val="005D2530"/>
    <w:rsid w:val="005D2B9E"/>
    <w:rsid w:val="005D2BAB"/>
    <w:rsid w:val="005D3E57"/>
    <w:rsid w:val="005D465B"/>
    <w:rsid w:val="005D486E"/>
    <w:rsid w:val="005D63EE"/>
    <w:rsid w:val="005D6C34"/>
    <w:rsid w:val="005E1906"/>
    <w:rsid w:val="005E2EAC"/>
    <w:rsid w:val="005E3579"/>
    <w:rsid w:val="005E3C39"/>
    <w:rsid w:val="005E7E91"/>
    <w:rsid w:val="005E7EA7"/>
    <w:rsid w:val="005F17CB"/>
    <w:rsid w:val="005F38F8"/>
    <w:rsid w:val="005F6B3A"/>
    <w:rsid w:val="00601753"/>
    <w:rsid w:val="00605556"/>
    <w:rsid w:val="00606960"/>
    <w:rsid w:val="00607CBF"/>
    <w:rsid w:val="006120D9"/>
    <w:rsid w:val="006129E3"/>
    <w:rsid w:val="00613C88"/>
    <w:rsid w:val="00614AB4"/>
    <w:rsid w:val="006165A9"/>
    <w:rsid w:val="006235BE"/>
    <w:rsid w:val="00623F41"/>
    <w:rsid w:val="00624734"/>
    <w:rsid w:val="006257EE"/>
    <w:rsid w:val="00625CCB"/>
    <w:rsid w:val="00633E90"/>
    <w:rsid w:val="0063435F"/>
    <w:rsid w:val="00642D86"/>
    <w:rsid w:val="00644278"/>
    <w:rsid w:val="00644458"/>
    <w:rsid w:val="00645396"/>
    <w:rsid w:val="00653DEA"/>
    <w:rsid w:val="006606AB"/>
    <w:rsid w:val="00662A88"/>
    <w:rsid w:val="00663D27"/>
    <w:rsid w:val="0066483D"/>
    <w:rsid w:val="00666098"/>
    <w:rsid w:val="00667A72"/>
    <w:rsid w:val="00681315"/>
    <w:rsid w:val="006846F1"/>
    <w:rsid w:val="0068494C"/>
    <w:rsid w:val="00684EFB"/>
    <w:rsid w:val="006854B2"/>
    <w:rsid w:val="0069121B"/>
    <w:rsid w:val="0069160B"/>
    <w:rsid w:val="006926E3"/>
    <w:rsid w:val="00693ED5"/>
    <w:rsid w:val="006941BD"/>
    <w:rsid w:val="00694C23"/>
    <w:rsid w:val="00694EA0"/>
    <w:rsid w:val="006A0EE8"/>
    <w:rsid w:val="006A143C"/>
    <w:rsid w:val="006A2A24"/>
    <w:rsid w:val="006A4B76"/>
    <w:rsid w:val="006A5DA5"/>
    <w:rsid w:val="006B0AB8"/>
    <w:rsid w:val="006B14B7"/>
    <w:rsid w:val="006B15D4"/>
    <w:rsid w:val="006B16D1"/>
    <w:rsid w:val="006B1CA4"/>
    <w:rsid w:val="006B2C3D"/>
    <w:rsid w:val="006B3282"/>
    <w:rsid w:val="006B4796"/>
    <w:rsid w:val="006B59FE"/>
    <w:rsid w:val="006B7509"/>
    <w:rsid w:val="006B7E35"/>
    <w:rsid w:val="006C0D51"/>
    <w:rsid w:val="006C1E4A"/>
    <w:rsid w:val="006C30F9"/>
    <w:rsid w:val="006C378F"/>
    <w:rsid w:val="006C3962"/>
    <w:rsid w:val="006C52E5"/>
    <w:rsid w:val="006C58D6"/>
    <w:rsid w:val="006C592E"/>
    <w:rsid w:val="006C64CB"/>
    <w:rsid w:val="006C7291"/>
    <w:rsid w:val="006D0F51"/>
    <w:rsid w:val="006D146C"/>
    <w:rsid w:val="006D1AC4"/>
    <w:rsid w:val="006D276C"/>
    <w:rsid w:val="006D2C83"/>
    <w:rsid w:val="006D4001"/>
    <w:rsid w:val="006D4A19"/>
    <w:rsid w:val="006D5042"/>
    <w:rsid w:val="006D62CF"/>
    <w:rsid w:val="006D7072"/>
    <w:rsid w:val="006D7F4F"/>
    <w:rsid w:val="006E08A7"/>
    <w:rsid w:val="006E1233"/>
    <w:rsid w:val="006E14E1"/>
    <w:rsid w:val="006E4DF4"/>
    <w:rsid w:val="006E5013"/>
    <w:rsid w:val="006E7BC9"/>
    <w:rsid w:val="006F014B"/>
    <w:rsid w:val="006F27A9"/>
    <w:rsid w:val="006F4460"/>
    <w:rsid w:val="006F4B1D"/>
    <w:rsid w:val="006F5ADA"/>
    <w:rsid w:val="006F5C39"/>
    <w:rsid w:val="006F5E46"/>
    <w:rsid w:val="007002A2"/>
    <w:rsid w:val="00702DBF"/>
    <w:rsid w:val="00702E05"/>
    <w:rsid w:val="007037A9"/>
    <w:rsid w:val="00705418"/>
    <w:rsid w:val="00705B79"/>
    <w:rsid w:val="00707489"/>
    <w:rsid w:val="0071001F"/>
    <w:rsid w:val="00713532"/>
    <w:rsid w:val="00713CCA"/>
    <w:rsid w:val="00715589"/>
    <w:rsid w:val="00715C18"/>
    <w:rsid w:val="0071679E"/>
    <w:rsid w:val="00716A26"/>
    <w:rsid w:val="007174FE"/>
    <w:rsid w:val="007200BD"/>
    <w:rsid w:val="00720E3D"/>
    <w:rsid w:val="00721E93"/>
    <w:rsid w:val="00723314"/>
    <w:rsid w:val="007265EF"/>
    <w:rsid w:val="00727875"/>
    <w:rsid w:val="00730B56"/>
    <w:rsid w:val="007311B0"/>
    <w:rsid w:val="00731649"/>
    <w:rsid w:val="007337F8"/>
    <w:rsid w:val="00735F61"/>
    <w:rsid w:val="00736190"/>
    <w:rsid w:val="00737387"/>
    <w:rsid w:val="007423B7"/>
    <w:rsid w:val="00744760"/>
    <w:rsid w:val="007503BB"/>
    <w:rsid w:val="0075282E"/>
    <w:rsid w:val="00753ADC"/>
    <w:rsid w:val="0075418C"/>
    <w:rsid w:val="007543F3"/>
    <w:rsid w:val="0075440F"/>
    <w:rsid w:val="00756FCF"/>
    <w:rsid w:val="00757178"/>
    <w:rsid w:val="00760224"/>
    <w:rsid w:val="0076106C"/>
    <w:rsid w:val="007630D8"/>
    <w:rsid w:val="00765017"/>
    <w:rsid w:val="00765768"/>
    <w:rsid w:val="00766E1D"/>
    <w:rsid w:val="0076709E"/>
    <w:rsid w:val="00767B64"/>
    <w:rsid w:val="0077058E"/>
    <w:rsid w:val="00770EDC"/>
    <w:rsid w:val="00774D46"/>
    <w:rsid w:val="00775B6E"/>
    <w:rsid w:val="00776A0F"/>
    <w:rsid w:val="0078359E"/>
    <w:rsid w:val="007853C3"/>
    <w:rsid w:val="007854F6"/>
    <w:rsid w:val="00786545"/>
    <w:rsid w:val="00790E19"/>
    <w:rsid w:val="0079217D"/>
    <w:rsid w:val="007963F1"/>
    <w:rsid w:val="00797AEB"/>
    <w:rsid w:val="007A1B2B"/>
    <w:rsid w:val="007A250C"/>
    <w:rsid w:val="007A2887"/>
    <w:rsid w:val="007A45A4"/>
    <w:rsid w:val="007A482A"/>
    <w:rsid w:val="007A4C8C"/>
    <w:rsid w:val="007A5FD4"/>
    <w:rsid w:val="007A64C1"/>
    <w:rsid w:val="007A79CA"/>
    <w:rsid w:val="007B10C7"/>
    <w:rsid w:val="007B1480"/>
    <w:rsid w:val="007B2211"/>
    <w:rsid w:val="007B369A"/>
    <w:rsid w:val="007B3EEA"/>
    <w:rsid w:val="007B4628"/>
    <w:rsid w:val="007B4E7B"/>
    <w:rsid w:val="007B66E9"/>
    <w:rsid w:val="007B7DBA"/>
    <w:rsid w:val="007C2456"/>
    <w:rsid w:val="007C3B9A"/>
    <w:rsid w:val="007C3ED8"/>
    <w:rsid w:val="007C6727"/>
    <w:rsid w:val="007C6CCA"/>
    <w:rsid w:val="007C7C7A"/>
    <w:rsid w:val="007E0702"/>
    <w:rsid w:val="007E0AB1"/>
    <w:rsid w:val="007E2DFD"/>
    <w:rsid w:val="007E58A2"/>
    <w:rsid w:val="007E5D99"/>
    <w:rsid w:val="007E7F32"/>
    <w:rsid w:val="007F3933"/>
    <w:rsid w:val="007F4D17"/>
    <w:rsid w:val="007F5E19"/>
    <w:rsid w:val="007F762A"/>
    <w:rsid w:val="00802788"/>
    <w:rsid w:val="008054B0"/>
    <w:rsid w:val="00811C3B"/>
    <w:rsid w:val="008124AC"/>
    <w:rsid w:val="008131F2"/>
    <w:rsid w:val="00816CC1"/>
    <w:rsid w:val="0082164B"/>
    <w:rsid w:val="00821B5A"/>
    <w:rsid w:val="00823AEE"/>
    <w:rsid w:val="00823DA7"/>
    <w:rsid w:val="00825165"/>
    <w:rsid w:val="008252AC"/>
    <w:rsid w:val="008264DA"/>
    <w:rsid w:val="0082716F"/>
    <w:rsid w:val="0083084D"/>
    <w:rsid w:val="00832483"/>
    <w:rsid w:val="008340FB"/>
    <w:rsid w:val="00836D49"/>
    <w:rsid w:val="00837464"/>
    <w:rsid w:val="00840547"/>
    <w:rsid w:val="00841ACF"/>
    <w:rsid w:val="00842653"/>
    <w:rsid w:val="00842EDE"/>
    <w:rsid w:val="00843DF4"/>
    <w:rsid w:val="00845764"/>
    <w:rsid w:val="00847B98"/>
    <w:rsid w:val="00847BD4"/>
    <w:rsid w:val="00850050"/>
    <w:rsid w:val="00851141"/>
    <w:rsid w:val="008512D8"/>
    <w:rsid w:val="008526E7"/>
    <w:rsid w:val="00856C23"/>
    <w:rsid w:val="0086071B"/>
    <w:rsid w:val="00860CFF"/>
    <w:rsid w:val="00862963"/>
    <w:rsid w:val="00862FC1"/>
    <w:rsid w:val="0086505C"/>
    <w:rsid w:val="00865C4E"/>
    <w:rsid w:val="008674EE"/>
    <w:rsid w:val="00870A1C"/>
    <w:rsid w:val="00870AB4"/>
    <w:rsid w:val="008719E2"/>
    <w:rsid w:val="00872D6D"/>
    <w:rsid w:val="008745E3"/>
    <w:rsid w:val="00874EA9"/>
    <w:rsid w:val="00875134"/>
    <w:rsid w:val="0087736F"/>
    <w:rsid w:val="00880836"/>
    <w:rsid w:val="00880AA6"/>
    <w:rsid w:val="008825FF"/>
    <w:rsid w:val="0088274D"/>
    <w:rsid w:val="008828EA"/>
    <w:rsid w:val="00885C35"/>
    <w:rsid w:val="00886A3C"/>
    <w:rsid w:val="008872EF"/>
    <w:rsid w:val="00887461"/>
    <w:rsid w:val="00887BD8"/>
    <w:rsid w:val="0089209E"/>
    <w:rsid w:val="00894D63"/>
    <w:rsid w:val="00895F86"/>
    <w:rsid w:val="008A1663"/>
    <w:rsid w:val="008A3260"/>
    <w:rsid w:val="008A5CE2"/>
    <w:rsid w:val="008B0217"/>
    <w:rsid w:val="008B024A"/>
    <w:rsid w:val="008B3528"/>
    <w:rsid w:val="008C3C38"/>
    <w:rsid w:val="008D0AB8"/>
    <w:rsid w:val="008D20AE"/>
    <w:rsid w:val="008D212F"/>
    <w:rsid w:val="008D3F6E"/>
    <w:rsid w:val="008D4B8A"/>
    <w:rsid w:val="008E1C81"/>
    <w:rsid w:val="008E6B93"/>
    <w:rsid w:val="008E7505"/>
    <w:rsid w:val="008F10A1"/>
    <w:rsid w:val="008F69BC"/>
    <w:rsid w:val="008F6A2C"/>
    <w:rsid w:val="00901D1C"/>
    <w:rsid w:val="00904A3B"/>
    <w:rsid w:val="00905DC8"/>
    <w:rsid w:val="00906BAE"/>
    <w:rsid w:val="00906FBA"/>
    <w:rsid w:val="00917050"/>
    <w:rsid w:val="00920BBB"/>
    <w:rsid w:val="00924985"/>
    <w:rsid w:val="0092676D"/>
    <w:rsid w:val="00926FDD"/>
    <w:rsid w:val="00927BF4"/>
    <w:rsid w:val="00931D4F"/>
    <w:rsid w:val="00935266"/>
    <w:rsid w:val="009378E8"/>
    <w:rsid w:val="00937EB1"/>
    <w:rsid w:val="00941DA8"/>
    <w:rsid w:val="009426D6"/>
    <w:rsid w:val="0094419F"/>
    <w:rsid w:val="009448A4"/>
    <w:rsid w:val="00944A81"/>
    <w:rsid w:val="00944F41"/>
    <w:rsid w:val="00945914"/>
    <w:rsid w:val="00947BDF"/>
    <w:rsid w:val="009515CD"/>
    <w:rsid w:val="00951D53"/>
    <w:rsid w:val="00951F73"/>
    <w:rsid w:val="009528DA"/>
    <w:rsid w:val="009533B1"/>
    <w:rsid w:val="00954EF1"/>
    <w:rsid w:val="009553FE"/>
    <w:rsid w:val="00957C5F"/>
    <w:rsid w:val="00957D63"/>
    <w:rsid w:val="00961F65"/>
    <w:rsid w:val="009651B3"/>
    <w:rsid w:val="00966856"/>
    <w:rsid w:val="0096704A"/>
    <w:rsid w:val="00967077"/>
    <w:rsid w:val="0096726F"/>
    <w:rsid w:val="00967566"/>
    <w:rsid w:val="00970243"/>
    <w:rsid w:val="009724D2"/>
    <w:rsid w:val="00972619"/>
    <w:rsid w:val="00972802"/>
    <w:rsid w:val="009743AE"/>
    <w:rsid w:val="009766A9"/>
    <w:rsid w:val="00977D40"/>
    <w:rsid w:val="00980E92"/>
    <w:rsid w:val="00981840"/>
    <w:rsid w:val="00982F54"/>
    <w:rsid w:val="00983309"/>
    <w:rsid w:val="00986A6E"/>
    <w:rsid w:val="00992144"/>
    <w:rsid w:val="00993A0F"/>
    <w:rsid w:val="00995B93"/>
    <w:rsid w:val="009969E4"/>
    <w:rsid w:val="00996AC3"/>
    <w:rsid w:val="0099739F"/>
    <w:rsid w:val="009A0739"/>
    <w:rsid w:val="009A0F36"/>
    <w:rsid w:val="009A3259"/>
    <w:rsid w:val="009A3298"/>
    <w:rsid w:val="009A398C"/>
    <w:rsid w:val="009A461E"/>
    <w:rsid w:val="009A4BD6"/>
    <w:rsid w:val="009A7E9D"/>
    <w:rsid w:val="009B14FA"/>
    <w:rsid w:val="009B4297"/>
    <w:rsid w:val="009B4A9F"/>
    <w:rsid w:val="009B5259"/>
    <w:rsid w:val="009B6962"/>
    <w:rsid w:val="009B770C"/>
    <w:rsid w:val="009C1A45"/>
    <w:rsid w:val="009C2909"/>
    <w:rsid w:val="009C3340"/>
    <w:rsid w:val="009C4380"/>
    <w:rsid w:val="009D0609"/>
    <w:rsid w:val="009D09DB"/>
    <w:rsid w:val="009D3300"/>
    <w:rsid w:val="009D44E8"/>
    <w:rsid w:val="009D63E5"/>
    <w:rsid w:val="009D669C"/>
    <w:rsid w:val="009D727E"/>
    <w:rsid w:val="009E0587"/>
    <w:rsid w:val="009E14B0"/>
    <w:rsid w:val="009E3CA0"/>
    <w:rsid w:val="009E46B5"/>
    <w:rsid w:val="009E6015"/>
    <w:rsid w:val="009E6787"/>
    <w:rsid w:val="009F0D99"/>
    <w:rsid w:val="009F1217"/>
    <w:rsid w:val="009F14BD"/>
    <w:rsid w:val="009F19FE"/>
    <w:rsid w:val="009F265F"/>
    <w:rsid w:val="009F4CBC"/>
    <w:rsid w:val="009F4F33"/>
    <w:rsid w:val="009F4F58"/>
    <w:rsid w:val="009F7014"/>
    <w:rsid w:val="009F7328"/>
    <w:rsid w:val="00A01445"/>
    <w:rsid w:val="00A019E8"/>
    <w:rsid w:val="00A034B0"/>
    <w:rsid w:val="00A04889"/>
    <w:rsid w:val="00A059CC"/>
    <w:rsid w:val="00A10C64"/>
    <w:rsid w:val="00A1201E"/>
    <w:rsid w:val="00A1497F"/>
    <w:rsid w:val="00A15AE4"/>
    <w:rsid w:val="00A15DAF"/>
    <w:rsid w:val="00A16DAB"/>
    <w:rsid w:val="00A17AB7"/>
    <w:rsid w:val="00A218BD"/>
    <w:rsid w:val="00A21F80"/>
    <w:rsid w:val="00A220C1"/>
    <w:rsid w:val="00A26EBA"/>
    <w:rsid w:val="00A30EAF"/>
    <w:rsid w:val="00A31177"/>
    <w:rsid w:val="00A322BD"/>
    <w:rsid w:val="00A33459"/>
    <w:rsid w:val="00A348E7"/>
    <w:rsid w:val="00A36052"/>
    <w:rsid w:val="00A366D6"/>
    <w:rsid w:val="00A40AC3"/>
    <w:rsid w:val="00A4217D"/>
    <w:rsid w:val="00A44051"/>
    <w:rsid w:val="00A44B84"/>
    <w:rsid w:val="00A51952"/>
    <w:rsid w:val="00A519D9"/>
    <w:rsid w:val="00A519E9"/>
    <w:rsid w:val="00A521C7"/>
    <w:rsid w:val="00A55C6B"/>
    <w:rsid w:val="00A55FC8"/>
    <w:rsid w:val="00A60B31"/>
    <w:rsid w:val="00A6160A"/>
    <w:rsid w:val="00A62256"/>
    <w:rsid w:val="00A6322C"/>
    <w:rsid w:val="00A647A5"/>
    <w:rsid w:val="00A65D08"/>
    <w:rsid w:val="00A667CF"/>
    <w:rsid w:val="00A66D48"/>
    <w:rsid w:val="00A7211C"/>
    <w:rsid w:val="00A7481C"/>
    <w:rsid w:val="00A75C7E"/>
    <w:rsid w:val="00A76E4F"/>
    <w:rsid w:val="00A8048B"/>
    <w:rsid w:val="00A81907"/>
    <w:rsid w:val="00A82DB4"/>
    <w:rsid w:val="00A8472A"/>
    <w:rsid w:val="00A86257"/>
    <w:rsid w:val="00A865DA"/>
    <w:rsid w:val="00A86C5E"/>
    <w:rsid w:val="00A909CA"/>
    <w:rsid w:val="00A90B42"/>
    <w:rsid w:val="00A90EBC"/>
    <w:rsid w:val="00A91548"/>
    <w:rsid w:val="00A92236"/>
    <w:rsid w:val="00A93EFB"/>
    <w:rsid w:val="00A97CF5"/>
    <w:rsid w:val="00AA1B3B"/>
    <w:rsid w:val="00AA2142"/>
    <w:rsid w:val="00AA31AF"/>
    <w:rsid w:val="00AA67CB"/>
    <w:rsid w:val="00AA6C1A"/>
    <w:rsid w:val="00AB165C"/>
    <w:rsid w:val="00AB34FA"/>
    <w:rsid w:val="00AC13DA"/>
    <w:rsid w:val="00AC2852"/>
    <w:rsid w:val="00AC2E14"/>
    <w:rsid w:val="00AC62DC"/>
    <w:rsid w:val="00AD0989"/>
    <w:rsid w:val="00AD1708"/>
    <w:rsid w:val="00AD1FF4"/>
    <w:rsid w:val="00AD2153"/>
    <w:rsid w:val="00AD3608"/>
    <w:rsid w:val="00AD5496"/>
    <w:rsid w:val="00AD553D"/>
    <w:rsid w:val="00AD775D"/>
    <w:rsid w:val="00AD7ECD"/>
    <w:rsid w:val="00AE0913"/>
    <w:rsid w:val="00AE1D2F"/>
    <w:rsid w:val="00AE50AB"/>
    <w:rsid w:val="00AF00F3"/>
    <w:rsid w:val="00AF1D56"/>
    <w:rsid w:val="00AF658F"/>
    <w:rsid w:val="00AF684B"/>
    <w:rsid w:val="00AF76A3"/>
    <w:rsid w:val="00AF7CD9"/>
    <w:rsid w:val="00AF7E39"/>
    <w:rsid w:val="00B007D4"/>
    <w:rsid w:val="00B014E6"/>
    <w:rsid w:val="00B02F3D"/>
    <w:rsid w:val="00B05A45"/>
    <w:rsid w:val="00B07E87"/>
    <w:rsid w:val="00B07E88"/>
    <w:rsid w:val="00B1036A"/>
    <w:rsid w:val="00B149CD"/>
    <w:rsid w:val="00B151C4"/>
    <w:rsid w:val="00B15532"/>
    <w:rsid w:val="00B17D88"/>
    <w:rsid w:val="00B20212"/>
    <w:rsid w:val="00B2187D"/>
    <w:rsid w:val="00B21BF0"/>
    <w:rsid w:val="00B225AC"/>
    <w:rsid w:val="00B24003"/>
    <w:rsid w:val="00B2408C"/>
    <w:rsid w:val="00B258C1"/>
    <w:rsid w:val="00B26D94"/>
    <w:rsid w:val="00B318E9"/>
    <w:rsid w:val="00B31FA5"/>
    <w:rsid w:val="00B379BA"/>
    <w:rsid w:val="00B37C7D"/>
    <w:rsid w:val="00B4286D"/>
    <w:rsid w:val="00B43EED"/>
    <w:rsid w:val="00B4469C"/>
    <w:rsid w:val="00B45F3E"/>
    <w:rsid w:val="00B46C4A"/>
    <w:rsid w:val="00B50D8B"/>
    <w:rsid w:val="00B5261B"/>
    <w:rsid w:val="00B52F1E"/>
    <w:rsid w:val="00B55481"/>
    <w:rsid w:val="00B55ACC"/>
    <w:rsid w:val="00B5772F"/>
    <w:rsid w:val="00B57A7C"/>
    <w:rsid w:val="00B62BD2"/>
    <w:rsid w:val="00B63188"/>
    <w:rsid w:val="00B64530"/>
    <w:rsid w:val="00B6657F"/>
    <w:rsid w:val="00B67DC2"/>
    <w:rsid w:val="00B71589"/>
    <w:rsid w:val="00B738A7"/>
    <w:rsid w:val="00B75744"/>
    <w:rsid w:val="00B75C5F"/>
    <w:rsid w:val="00B80A2C"/>
    <w:rsid w:val="00B82D70"/>
    <w:rsid w:val="00B835B9"/>
    <w:rsid w:val="00B83A89"/>
    <w:rsid w:val="00B847D6"/>
    <w:rsid w:val="00B87048"/>
    <w:rsid w:val="00B926B4"/>
    <w:rsid w:val="00B965F7"/>
    <w:rsid w:val="00B97D1B"/>
    <w:rsid w:val="00BA0035"/>
    <w:rsid w:val="00BA09BB"/>
    <w:rsid w:val="00BA13B3"/>
    <w:rsid w:val="00BA1DBE"/>
    <w:rsid w:val="00BA4BF2"/>
    <w:rsid w:val="00BA519C"/>
    <w:rsid w:val="00BA579D"/>
    <w:rsid w:val="00BA5CF2"/>
    <w:rsid w:val="00BB07A4"/>
    <w:rsid w:val="00BB190A"/>
    <w:rsid w:val="00BB1FF3"/>
    <w:rsid w:val="00BB243C"/>
    <w:rsid w:val="00BB2CC4"/>
    <w:rsid w:val="00BB3E62"/>
    <w:rsid w:val="00BB5C19"/>
    <w:rsid w:val="00BB5D9C"/>
    <w:rsid w:val="00BB60B2"/>
    <w:rsid w:val="00BB7578"/>
    <w:rsid w:val="00BB7DCA"/>
    <w:rsid w:val="00BC00D8"/>
    <w:rsid w:val="00BC0370"/>
    <w:rsid w:val="00BC6A3B"/>
    <w:rsid w:val="00BC6E65"/>
    <w:rsid w:val="00BC7988"/>
    <w:rsid w:val="00BC7F08"/>
    <w:rsid w:val="00BD1ADA"/>
    <w:rsid w:val="00BD304E"/>
    <w:rsid w:val="00BD5EDC"/>
    <w:rsid w:val="00BE109D"/>
    <w:rsid w:val="00BE11FA"/>
    <w:rsid w:val="00BE1F7A"/>
    <w:rsid w:val="00BE21ED"/>
    <w:rsid w:val="00BE4CB4"/>
    <w:rsid w:val="00BE74E4"/>
    <w:rsid w:val="00BF0D21"/>
    <w:rsid w:val="00BF68CE"/>
    <w:rsid w:val="00C03209"/>
    <w:rsid w:val="00C03818"/>
    <w:rsid w:val="00C04464"/>
    <w:rsid w:val="00C06218"/>
    <w:rsid w:val="00C06804"/>
    <w:rsid w:val="00C06A70"/>
    <w:rsid w:val="00C06F0C"/>
    <w:rsid w:val="00C104C7"/>
    <w:rsid w:val="00C116ED"/>
    <w:rsid w:val="00C11B24"/>
    <w:rsid w:val="00C142F5"/>
    <w:rsid w:val="00C14577"/>
    <w:rsid w:val="00C175A4"/>
    <w:rsid w:val="00C1789C"/>
    <w:rsid w:val="00C203DF"/>
    <w:rsid w:val="00C216E6"/>
    <w:rsid w:val="00C22088"/>
    <w:rsid w:val="00C22425"/>
    <w:rsid w:val="00C2707E"/>
    <w:rsid w:val="00C27E7D"/>
    <w:rsid w:val="00C30DCE"/>
    <w:rsid w:val="00C3186B"/>
    <w:rsid w:val="00C3378F"/>
    <w:rsid w:val="00C3420D"/>
    <w:rsid w:val="00C34293"/>
    <w:rsid w:val="00C344EC"/>
    <w:rsid w:val="00C34831"/>
    <w:rsid w:val="00C37FA8"/>
    <w:rsid w:val="00C406E8"/>
    <w:rsid w:val="00C41CFE"/>
    <w:rsid w:val="00C45201"/>
    <w:rsid w:val="00C4521B"/>
    <w:rsid w:val="00C45504"/>
    <w:rsid w:val="00C45D9D"/>
    <w:rsid w:val="00C46296"/>
    <w:rsid w:val="00C50262"/>
    <w:rsid w:val="00C5285A"/>
    <w:rsid w:val="00C53888"/>
    <w:rsid w:val="00C54D70"/>
    <w:rsid w:val="00C56D52"/>
    <w:rsid w:val="00C63827"/>
    <w:rsid w:val="00C63F29"/>
    <w:rsid w:val="00C70FA6"/>
    <w:rsid w:val="00C74D3B"/>
    <w:rsid w:val="00C80E4B"/>
    <w:rsid w:val="00C81CE3"/>
    <w:rsid w:val="00C82D25"/>
    <w:rsid w:val="00C86E4F"/>
    <w:rsid w:val="00C87C82"/>
    <w:rsid w:val="00C90F84"/>
    <w:rsid w:val="00C94681"/>
    <w:rsid w:val="00C951D5"/>
    <w:rsid w:val="00C9574D"/>
    <w:rsid w:val="00C97BE6"/>
    <w:rsid w:val="00CA160E"/>
    <w:rsid w:val="00CA3045"/>
    <w:rsid w:val="00CA4355"/>
    <w:rsid w:val="00CA5C60"/>
    <w:rsid w:val="00CA6D38"/>
    <w:rsid w:val="00CB133C"/>
    <w:rsid w:val="00CB1F4E"/>
    <w:rsid w:val="00CB2429"/>
    <w:rsid w:val="00CB51F4"/>
    <w:rsid w:val="00CB5982"/>
    <w:rsid w:val="00CB5CA0"/>
    <w:rsid w:val="00CC1956"/>
    <w:rsid w:val="00CC3B88"/>
    <w:rsid w:val="00CC4205"/>
    <w:rsid w:val="00CC4B9E"/>
    <w:rsid w:val="00CC4EAD"/>
    <w:rsid w:val="00CC54DD"/>
    <w:rsid w:val="00CC5518"/>
    <w:rsid w:val="00CD0E5F"/>
    <w:rsid w:val="00CD14CA"/>
    <w:rsid w:val="00CD46E4"/>
    <w:rsid w:val="00CD49D9"/>
    <w:rsid w:val="00CD5378"/>
    <w:rsid w:val="00CD5AE7"/>
    <w:rsid w:val="00CD79CE"/>
    <w:rsid w:val="00CE162D"/>
    <w:rsid w:val="00CE2BC6"/>
    <w:rsid w:val="00CE2EC1"/>
    <w:rsid w:val="00CE53B3"/>
    <w:rsid w:val="00CE6A73"/>
    <w:rsid w:val="00CF0B42"/>
    <w:rsid w:val="00CF2020"/>
    <w:rsid w:val="00CF4AA1"/>
    <w:rsid w:val="00CF5E77"/>
    <w:rsid w:val="00CF668D"/>
    <w:rsid w:val="00CF7B2A"/>
    <w:rsid w:val="00D00C88"/>
    <w:rsid w:val="00D01208"/>
    <w:rsid w:val="00D02E31"/>
    <w:rsid w:val="00D03B19"/>
    <w:rsid w:val="00D044A5"/>
    <w:rsid w:val="00D04F24"/>
    <w:rsid w:val="00D13655"/>
    <w:rsid w:val="00D141EB"/>
    <w:rsid w:val="00D14D52"/>
    <w:rsid w:val="00D14DA8"/>
    <w:rsid w:val="00D157FA"/>
    <w:rsid w:val="00D174E4"/>
    <w:rsid w:val="00D20317"/>
    <w:rsid w:val="00D217B5"/>
    <w:rsid w:val="00D21BB5"/>
    <w:rsid w:val="00D22BD6"/>
    <w:rsid w:val="00D22CE1"/>
    <w:rsid w:val="00D2435F"/>
    <w:rsid w:val="00D27D83"/>
    <w:rsid w:val="00D27E3A"/>
    <w:rsid w:val="00D30A9E"/>
    <w:rsid w:val="00D3164F"/>
    <w:rsid w:val="00D32525"/>
    <w:rsid w:val="00D347E0"/>
    <w:rsid w:val="00D35074"/>
    <w:rsid w:val="00D36B1E"/>
    <w:rsid w:val="00D36DC9"/>
    <w:rsid w:val="00D37C83"/>
    <w:rsid w:val="00D40BE0"/>
    <w:rsid w:val="00D40CE6"/>
    <w:rsid w:val="00D40D8B"/>
    <w:rsid w:val="00D43BFC"/>
    <w:rsid w:val="00D44811"/>
    <w:rsid w:val="00D44842"/>
    <w:rsid w:val="00D47A24"/>
    <w:rsid w:val="00D51973"/>
    <w:rsid w:val="00D51995"/>
    <w:rsid w:val="00D51BB5"/>
    <w:rsid w:val="00D53950"/>
    <w:rsid w:val="00D5483E"/>
    <w:rsid w:val="00D550B6"/>
    <w:rsid w:val="00D60512"/>
    <w:rsid w:val="00D60D74"/>
    <w:rsid w:val="00D623F3"/>
    <w:rsid w:val="00D63274"/>
    <w:rsid w:val="00D6501B"/>
    <w:rsid w:val="00D66E30"/>
    <w:rsid w:val="00D71B27"/>
    <w:rsid w:val="00D739B0"/>
    <w:rsid w:val="00D739BD"/>
    <w:rsid w:val="00D73F9A"/>
    <w:rsid w:val="00D755F9"/>
    <w:rsid w:val="00D770A3"/>
    <w:rsid w:val="00D81032"/>
    <w:rsid w:val="00D8103A"/>
    <w:rsid w:val="00D81A77"/>
    <w:rsid w:val="00D839B7"/>
    <w:rsid w:val="00D8491B"/>
    <w:rsid w:val="00D86817"/>
    <w:rsid w:val="00D87E1E"/>
    <w:rsid w:val="00D9056C"/>
    <w:rsid w:val="00D94F84"/>
    <w:rsid w:val="00D9587A"/>
    <w:rsid w:val="00D96F54"/>
    <w:rsid w:val="00D97B86"/>
    <w:rsid w:val="00DA0C3B"/>
    <w:rsid w:val="00DA2994"/>
    <w:rsid w:val="00DA4012"/>
    <w:rsid w:val="00DA458C"/>
    <w:rsid w:val="00DA53E2"/>
    <w:rsid w:val="00DA7768"/>
    <w:rsid w:val="00DB1B5F"/>
    <w:rsid w:val="00DB37F0"/>
    <w:rsid w:val="00DB4E2C"/>
    <w:rsid w:val="00DB5972"/>
    <w:rsid w:val="00DB6CC6"/>
    <w:rsid w:val="00DD2222"/>
    <w:rsid w:val="00DD435D"/>
    <w:rsid w:val="00DD4F10"/>
    <w:rsid w:val="00DD5A49"/>
    <w:rsid w:val="00DE2EE7"/>
    <w:rsid w:val="00DE4169"/>
    <w:rsid w:val="00DE4341"/>
    <w:rsid w:val="00DE5F4B"/>
    <w:rsid w:val="00DF0598"/>
    <w:rsid w:val="00DF08C7"/>
    <w:rsid w:val="00DF0905"/>
    <w:rsid w:val="00DF13D1"/>
    <w:rsid w:val="00DF2381"/>
    <w:rsid w:val="00DF2D33"/>
    <w:rsid w:val="00DF321F"/>
    <w:rsid w:val="00DF35C6"/>
    <w:rsid w:val="00DF5F9F"/>
    <w:rsid w:val="00DF7214"/>
    <w:rsid w:val="00E00C35"/>
    <w:rsid w:val="00E01BD5"/>
    <w:rsid w:val="00E02706"/>
    <w:rsid w:val="00E02D10"/>
    <w:rsid w:val="00E05EA7"/>
    <w:rsid w:val="00E06843"/>
    <w:rsid w:val="00E06B80"/>
    <w:rsid w:val="00E100BB"/>
    <w:rsid w:val="00E1201A"/>
    <w:rsid w:val="00E128EB"/>
    <w:rsid w:val="00E13291"/>
    <w:rsid w:val="00E13AB9"/>
    <w:rsid w:val="00E20BB2"/>
    <w:rsid w:val="00E2391F"/>
    <w:rsid w:val="00E25589"/>
    <w:rsid w:val="00E26969"/>
    <w:rsid w:val="00E315A3"/>
    <w:rsid w:val="00E33F76"/>
    <w:rsid w:val="00E349AC"/>
    <w:rsid w:val="00E349BB"/>
    <w:rsid w:val="00E359EC"/>
    <w:rsid w:val="00E40E1B"/>
    <w:rsid w:val="00E440A2"/>
    <w:rsid w:val="00E457DB"/>
    <w:rsid w:val="00E45E1A"/>
    <w:rsid w:val="00E47A7C"/>
    <w:rsid w:val="00E50C48"/>
    <w:rsid w:val="00E51288"/>
    <w:rsid w:val="00E51562"/>
    <w:rsid w:val="00E51E42"/>
    <w:rsid w:val="00E53B00"/>
    <w:rsid w:val="00E542F6"/>
    <w:rsid w:val="00E5507B"/>
    <w:rsid w:val="00E55AC3"/>
    <w:rsid w:val="00E55F8D"/>
    <w:rsid w:val="00E57642"/>
    <w:rsid w:val="00E600C9"/>
    <w:rsid w:val="00E66999"/>
    <w:rsid w:val="00E704C3"/>
    <w:rsid w:val="00E70ECB"/>
    <w:rsid w:val="00E71500"/>
    <w:rsid w:val="00E721EB"/>
    <w:rsid w:val="00E72240"/>
    <w:rsid w:val="00E7262C"/>
    <w:rsid w:val="00E7394F"/>
    <w:rsid w:val="00E7461D"/>
    <w:rsid w:val="00E74B14"/>
    <w:rsid w:val="00E74E8D"/>
    <w:rsid w:val="00E75669"/>
    <w:rsid w:val="00E765B8"/>
    <w:rsid w:val="00E80034"/>
    <w:rsid w:val="00E828C4"/>
    <w:rsid w:val="00E831BC"/>
    <w:rsid w:val="00E84B79"/>
    <w:rsid w:val="00E85170"/>
    <w:rsid w:val="00E85322"/>
    <w:rsid w:val="00E86B9D"/>
    <w:rsid w:val="00E90032"/>
    <w:rsid w:val="00E92659"/>
    <w:rsid w:val="00E93B1A"/>
    <w:rsid w:val="00E95704"/>
    <w:rsid w:val="00EA001C"/>
    <w:rsid w:val="00EA2896"/>
    <w:rsid w:val="00EA305C"/>
    <w:rsid w:val="00EA3413"/>
    <w:rsid w:val="00EA456C"/>
    <w:rsid w:val="00EA65BA"/>
    <w:rsid w:val="00EA6B6A"/>
    <w:rsid w:val="00EA7302"/>
    <w:rsid w:val="00EB0BFA"/>
    <w:rsid w:val="00EB17A3"/>
    <w:rsid w:val="00EB18D5"/>
    <w:rsid w:val="00EB2355"/>
    <w:rsid w:val="00EB26BA"/>
    <w:rsid w:val="00EB35C4"/>
    <w:rsid w:val="00EB3CBA"/>
    <w:rsid w:val="00EB52A6"/>
    <w:rsid w:val="00EB5E19"/>
    <w:rsid w:val="00EB648C"/>
    <w:rsid w:val="00EC0A3B"/>
    <w:rsid w:val="00EC2FF3"/>
    <w:rsid w:val="00EC3981"/>
    <w:rsid w:val="00EC62E3"/>
    <w:rsid w:val="00EC65C8"/>
    <w:rsid w:val="00EC7813"/>
    <w:rsid w:val="00EC7920"/>
    <w:rsid w:val="00ED09B9"/>
    <w:rsid w:val="00ED0DC2"/>
    <w:rsid w:val="00ED1EB0"/>
    <w:rsid w:val="00ED3231"/>
    <w:rsid w:val="00ED57C3"/>
    <w:rsid w:val="00ED6C45"/>
    <w:rsid w:val="00EE288B"/>
    <w:rsid w:val="00EF09E7"/>
    <w:rsid w:val="00EF0BA5"/>
    <w:rsid w:val="00EF0E6A"/>
    <w:rsid w:val="00F01916"/>
    <w:rsid w:val="00F04106"/>
    <w:rsid w:val="00F04C9A"/>
    <w:rsid w:val="00F066BD"/>
    <w:rsid w:val="00F06EBC"/>
    <w:rsid w:val="00F07615"/>
    <w:rsid w:val="00F11DD3"/>
    <w:rsid w:val="00F12322"/>
    <w:rsid w:val="00F144B8"/>
    <w:rsid w:val="00F14542"/>
    <w:rsid w:val="00F16269"/>
    <w:rsid w:val="00F17864"/>
    <w:rsid w:val="00F17C05"/>
    <w:rsid w:val="00F2173E"/>
    <w:rsid w:val="00F21BB8"/>
    <w:rsid w:val="00F22D41"/>
    <w:rsid w:val="00F2369C"/>
    <w:rsid w:val="00F24BC1"/>
    <w:rsid w:val="00F25740"/>
    <w:rsid w:val="00F26A49"/>
    <w:rsid w:val="00F27EB6"/>
    <w:rsid w:val="00F306D5"/>
    <w:rsid w:val="00F31CD6"/>
    <w:rsid w:val="00F34788"/>
    <w:rsid w:val="00F34CF0"/>
    <w:rsid w:val="00F36A86"/>
    <w:rsid w:val="00F37016"/>
    <w:rsid w:val="00F373B2"/>
    <w:rsid w:val="00F40717"/>
    <w:rsid w:val="00F411D4"/>
    <w:rsid w:val="00F41209"/>
    <w:rsid w:val="00F413BC"/>
    <w:rsid w:val="00F4198E"/>
    <w:rsid w:val="00F43F8C"/>
    <w:rsid w:val="00F443DA"/>
    <w:rsid w:val="00F5184B"/>
    <w:rsid w:val="00F5299C"/>
    <w:rsid w:val="00F5483A"/>
    <w:rsid w:val="00F576BC"/>
    <w:rsid w:val="00F57EC2"/>
    <w:rsid w:val="00F622E0"/>
    <w:rsid w:val="00F62EC7"/>
    <w:rsid w:val="00F62FB4"/>
    <w:rsid w:val="00F6378E"/>
    <w:rsid w:val="00F6714B"/>
    <w:rsid w:val="00F71676"/>
    <w:rsid w:val="00F71D04"/>
    <w:rsid w:val="00F72552"/>
    <w:rsid w:val="00F727BF"/>
    <w:rsid w:val="00F72804"/>
    <w:rsid w:val="00F72998"/>
    <w:rsid w:val="00F73670"/>
    <w:rsid w:val="00F77B3F"/>
    <w:rsid w:val="00F8093F"/>
    <w:rsid w:val="00F82A1C"/>
    <w:rsid w:val="00F83C44"/>
    <w:rsid w:val="00F8470A"/>
    <w:rsid w:val="00F8597C"/>
    <w:rsid w:val="00F86B46"/>
    <w:rsid w:val="00F86DFD"/>
    <w:rsid w:val="00F90B41"/>
    <w:rsid w:val="00F93851"/>
    <w:rsid w:val="00F938FD"/>
    <w:rsid w:val="00F93D92"/>
    <w:rsid w:val="00F9644B"/>
    <w:rsid w:val="00F97610"/>
    <w:rsid w:val="00FA0BCB"/>
    <w:rsid w:val="00FA0BE7"/>
    <w:rsid w:val="00FA5212"/>
    <w:rsid w:val="00FA7CAD"/>
    <w:rsid w:val="00FB5F33"/>
    <w:rsid w:val="00FB63B1"/>
    <w:rsid w:val="00FB73B2"/>
    <w:rsid w:val="00FC3F82"/>
    <w:rsid w:val="00FC60B9"/>
    <w:rsid w:val="00FC68B6"/>
    <w:rsid w:val="00FD010E"/>
    <w:rsid w:val="00FD04D6"/>
    <w:rsid w:val="00FD1737"/>
    <w:rsid w:val="00FD1952"/>
    <w:rsid w:val="00FD3798"/>
    <w:rsid w:val="00FD4130"/>
    <w:rsid w:val="00FD600C"/>
    <w:rsid w:val="00FD77F1"/>
    <w:rsid w:val="00FE0D00"/>
    <w:rsid w:val="00FE165D"/>
    <w:rsid w:val="00FE360F"/>
    <w:rsid w:val="00FE3678"/>
    <w:rsid w:val="00FE65AF"/>
    <w:rsid w:val="00FF042C"/>
    <w:rsid w:val="00FF0443"/>
    <w:rsid w:val="00FF0B94"/>
    <w:rsid w:val="00FF1CE4"/>
    <w:rsid w:val="00FF252B"/>
    <w:rsid w:val="00FF254B"/>
    <w:rsid w:val="00FF2AA1"/>
    <w:rsid w:val="00FF3717"/>
    <w:rsid w:val="00FF3E38"/>
    <w:rsid w:val="00FF48FF"/>
    <w:rsid w:val="00FF5482"/>
    <w:rsid w:val="00FF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3C74B3774139E3D8D7B211746F43601C7D29DC088049095AAA3C30C6B93878B6432DD7BBFE7132d7SCL" TargetMode="External"/><Relationship Id="rId13" Type="http://schemas.openxmlformats.org/officeDocument/2006/relationships/hyperlink" Target="consultantplus://offline/ref=233C74B3774139E3D8D7B211746F43601F7B2FD1098749095AAA3C30C6B93878B6432DD7BBdFS6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33C74B3774139E3D8D7B211746F43601F7A2AD90B8849095AAA3C30C6B93878B6432DD7B3F6d7S2L" TargetMode="External"/><Relationship Id="rId12" Type="http://schemas.openxmlformats.org/officeDocument/2006/relationships/hyperlink" Target="consultantplus://offline/ref=233C74B3774139E3D8D7B211746F43601F7A2AD90B8849095AAA3C30C6B93878B6432DD7BDFEd7S3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33C74B3774139E3D8D7B211746F43601F7A2AD90B8849095AAA3C30C6B93878B6432DD7B3FBd7S0L" TargetMode="External"/><Relationship Id="rId1" Type="http://schemas.openxmlformats.org/officeDocument/2006/relationships/styles" Target="styles.xml"/><Relationship Id="rId6" Type="http://schemas.openxmlformats.org/officeDocument/2006/relationships/hyperlink" Target="consultantplus://offline/ref=233C74B3774139E3D8D7B211746F43601F7A2AD90B8849095AAA3C30C6B93878B6432DD7B3F6d7S2L" TargetMode="External"/><Relationship Id="rId11" Type="http://schemas.openxmlformats.org/officeDocument/2006/relationships/hyperlink" Target="consultantplus://offline/ref=233C74B3774139E3D8D7B211746F43601F7B2FD1098749095AAA3C30C6B93878B6432DD7BAdFSDL" TargetMode="External"/><Relationship Id="rId5" Type="http://schemas.openxmlformats.org/officeDocument/2006/relationships/hyperlink" Target="consultantplus://offline/ref=233C74B3774139E3D8D7B211746F43601F7B2FD1098749095AAA3C30C6dBS9L" TargetMode="External"/><Relationship Id="rId15" Type="http://schemas.openxmlformats.org/officeDocument/2006/relationships/hyperlink" Target="consultantplus://offline/ref=233C74B3774139E3D8D7B211746F43601F7B2FD1098749095AAA3C30C6B93878B6432DD7BAdFSDL" TargetMode="External"/><Relationship Id="rId10" Type="http://schemas.openxmlformats.org/officeDocument/2006/relationships/hyperlink" Target="consultantplus://offline/ref=233C74B3774139E3D8D7B211746F43601F7B2FD1098749095AAA3C30C6B93878B6432DD7BAdFSEL" TargetMode="External"/><Relationship Id="rId4" Type="http://schemas.openxmlformats.org/officeDocument/2006/relationships/hyperlink" Target="consultantplus://offline/ref=233C74B3774139E3D8D7B211746F43601F7A2AD90B8849095AAA3C30C6B93878B6432DD7BCFFd7S2L" TargetMode="External"/><Relationship Id="rId9" Type="http://schemas.openxmlformats.org/officeDocument/2006/relationships/hyperlink" Target="consultantplus://offline/ref=233C74B3774139E3D8D7B211746F43601F7B2FD1098749095AAA3C30C6B93878B6432DD7BBdFS6L" TargetMode="External"/><Relationship Id="rId14" Type="http://schemas.openxmlformats.org/officeDocument/2006/relationships/hyperlink" Target="consultantplus://offline/ref=233C74B3774139E3D8D7B211746F43601F7B2FD1098749095AAA3C30C6B93878B6432DD7BAdFS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2017-08-15T11:23:00Z</dcterms:created>
  <dcterms:modified xsi:type="dcterms:W3CDTF">2017-08-15T12:06:00Z</dcterms:modified>
</cp:coreProperties>
</file>